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0267C" w14:textId="20C24066" w:rsidR="00DC29E5" w:rsidRDefault="00DC29E5" w:rsidP="00DC29E5">
      <w:pPr>
        <w:spacing w:before="240"/>
        <w:rPr>
          <w:rFonts w:ascii="Calibri" w:hAnsi="Calibri" w:cs="Calibri"/>
          <w:b/>
          <w:bCs/>
          <w:sz w:val="28"/>
          <w:szCs w:val="28"/>
        </w:rPr>
      </w:pPr>
      <w:r w:rsidRPr="00DC29E5">
        <w:rPr>
          <w:rFonts w:ascii="Calibri" w:hAnsi="Calibri" w:cs="Calibri"/>
          <w:b/>
          <w:bCs/>
          <w:sz w:val="28"/>
          <w:szCs w:val="28"/>
        </w:rPr>
        <w:t>PO-CDC-01</w:t>
      </w:r>
      <w:r>
        <w:rPr>
          <w:rFonts w:ascii="Calibri" w:hAnsi="Calibri" w:cs="Calibri"/>
          <w:b/>
          <w:bCs/>
          <w:sz w:val="28"/>
          <w:szCs w:val="28"/>
        </w:rPr>
        <w:t>.04</w:t>
      </w:r>
    </w:p>
    <w:p w14:paraId="481608A4" w14:textId="1CE9E62E" w:rsidR="00AF5721" w:rsidRDefault="005C4D1F" w:rsidP="005C4D1F">
      <w:pPr>
        <w:spacing w:before="240"/>
        <w:jc w:val="center"/>
        <w:rPr>
          <w:rFonts w:ascii="Calibri" w:hAnsi="Calibri" w:cs="Calibri"/>
          <w:b/>
          <w:bCs/>
          <w:sz w:val="28"/>
          <w:szCs w:val="28"/>
        </w:rPr>
      </w:pPr>
      <w:r>
        <w:rPr>
          <w:rFonts w:ascii="Calibri" w:hAnsi="Calibri" w:cs="Calibri"/>
          <w:b/>
          <w:bCs/>
          <w:sz w:val="28"/>
          <w:szCs w:val="28"/>
        </w:rPr>
        <w:t>ANEXA 4</w:t>
      </w:r>
    </w:p>
    <w:p w14:paraId="36402582" w14:textId="400779D3" w:rsidR="00E525BC" w:rsidRDefault="00E525BC" w:rsidP="00E525BC">
      <w:pPr>
        <w:jc w:val="center"/>
        <w:rPr>
          <w:rFonts w:ascii="Calibri" w:hAnsi="Calibri" w:cs="Calibri"/>
          <w:b/>
          <w:bCs/>
          <w:sz w:val="28"/>
          <w:szCs w:val="28"/>
        </w:rPr>
      </w:pPr>
      <w:r w:rsidRPr="00E525BC">
        <w:rPr>
          <w:rFonts w:ascii="Calibri" w:hAnsi="Calibri" w:cs="Calibri"/>
          <w:b/>
          <w:bCs/>
          <w:sz w:val="28"/>
          <w:szCs w:val="28"/>
        </w:rPr>
        <w:t>DECLARAȚIE DE ARHIVARE A DOCUMENTELOR ESENȚIALE</w:t>
      </w:r>
    </w:p>
    <w:p w14:paraId="061F3FBB" w14:textId="7B06282C" w:rsidR="00E525BC" w:rsidRPr="00E525BC" w:rsidRDefault="00E525BC" w:rsidP="00E525BC">
      <w:pPr>
        <w:jc w:val="center"/>
        <w:rPr>
          <w:rFonts w:ascii="Calibri" w:hAnsi="Calibri" w:cs="Calibri"/>
          <w:b/>
          <w:bCs/>
          <w:sz w:val="28"/>
          <w:szCs w:val="28"/>
        </w:rPr>
      </w:pPr>
      <w:r w:rsidRPr="00E525BC">
        <w:rPr>
          <w:rFonts w:ascii="Calibri" w:hAnsi="Calibri" w:cs="Calibri"/>
          <w:b/>
          <w:bCs/>
          <w:sz w:val="28"/>
          <w:szCs w:val="28"/>
        </w:rPr>
        <w:t>DIN CADRUL STUDIULUI CLINIC MULTICENTRIC</w:t>
      </w:r>
    </w:p>
    <w:p w14:paraId="77DCA28D" w14:textId="6C8D84A1" w:rsidR="00E525BC" w:rsidRPr="00E525BC" w:rsidRDefault="00E525BC" w:rsidP="00E525BC">
      <w:pPr>
        <w:rPr>
          <w:rFonts w:ascii="Calibri" w:hAnsi="Calibri" w:cs="Calibri"/>
          <w:sz w:val="24"/>
          <w:szCs w:val="24"/>
        </w:rPr>
      </w:pPr>
      <w:r w:rsidRPr="00E525BC">
        <w:rPr>
          <w:rFonts w:ascii="Calibri" w:hAnsi="Calibri" w:cs="Calibri"/>
          <w:b/>
          <w:bCs/>
          <w:sz w:val="24"/>
          <w:szCs w:val="24"/>
        </w:rPr>
        <w:t xml:space="preserve">Informații </w:t>
      </w:r>
      <w:r>
        <w:rPr>
          <w:rFonts w:ascii="Calibri" w:hAnsi="Calibri" w:cs="Calibri"/>
          <w:b/>
          <w:bCs/>
          <w:sz w:val="24"/>
          <w:szCs w:val="24"/>
        </w:rPr>
        <w:t>cu privire la</w:t>
      </w:r>
      <w:r w:rsidRPr="00E525BC">
        <w:rPr>
          <w:rFonts w:ascii="Calibri" w:hAnsi="Calibri" w:cs="Calibri"/>
          <w:b/>
          <w:bCs/>
          <w:sz w:val="24"/>
          <w:szCs w:val="24"/>
        </w:rPr>
        <w:t xml:space="preserve"> studiu</w:t>
      </w:r>
      <w:r>
        <w:rPr>
          <w:rFonts w:ascii="Calibri" w:hAnsi="Calibri" w:cs="Calibri"/>
          <w:b/>
          <w:bCs/>
          <w:sz w:val="24"/>
          <w:szCs w:val="24"/>
        </w:rPr>
        <w:t>l clinic</w:t>
      </w:r>
      <w:r w:rsidRPr="00E525BC">
        <w:rPr>
          <w:rFonts w:ascii="Calibri" w:hAnsi="Calibri" w:cs="Calibri"/>
          <w:b/>
          <w:bCs/>
          <w:sz w:val="24"/>
          <w:szCs w:val="24"/>
        </w:rPr>
        <w:t>:</w:t>
      </w:r>
    </w:p>
    <w:p w14:paraId="6369CB59" w14:textId="77777777" w:rsidR="00E525BC" w:rsidRPr="00E525BC" w:rsidRDefault="00E525BC" w:rsidP="00E525BC">
      <w:pPr>
        <w:numPr>
          <w:ilvl w:val="0"/>
          <w:numId w:val="1"/>
        </w:numPr>
        <w:rPr>
          <w:rFonts w:ascii="Calibri" w:hAnsi="Calibri" w:cs="Calibri"/>
          <w:sz w:val="24"/>
          <w:szCs w:val="24"/>
        </w:rPr>
      </w:pPr>
      <w:r w:rsidRPr="00E525BC">
        <w:rPr>
          <w:rFonts w:ascii="Calibri" w:hAnsi="Calibri" w:cs="Calibri"/>
          <w:sz w:val="24"/>
          <w:szCs w:val="24"/>
        </w:rPr>
        <w:t xml:space="preserve">Codul studiului: </w:t>
      </w:r>
      <w:r w:rsidRPr="00E525BC">
        <w:rPr>
          <w:rFonts w:ascii="Calibri" w:hAnsi="Calibri" w:cs="Calibri"/>
          <w:color w:val="FF0000"/>
          <w:sz w:val="24"/>
          <w:szCs w:val="24"/>
        </w:rPr>
        <w:t>[inserați codul unic al studiului]</w:t>
      </w:r>
    </w:p>
    <w:p w14:paraId="6CAB0246" w14:textId="3B05ED39" w:rsidR="00E525BC" w:rsidRDefault="00E525BC" w:rsidP="00E525BC">
      <w:pPr>
        <w:numPr>
          <w:ilvl w:val="0"/>
          <w:numId w:val="1"/>
        </w:numPr>
        <w:rPr>
          <w:rFonts w:ascii="Calibri" w:hAnsi="Calibri" w:cs="Calibri"/>
          <w:sz w:val="24"/>
          <w:szCs w:val="24"/>
        </w:rPr>
      </w:pPr>
      <w:r w:rsidRPr="00E525BC">
        <w:rPr>
          <w:rFonts w:ascii="Calibri" w:hAnsi="Calibri" w:cs="Calibri"/>
          <w:sz w:val="24"/>
          <w:szCs w:val="24"/>
        </w:rPr>
        <w:t xml:space="preserve">Investigator Principal (PI): </w:t>
      </w:r>
      <w:r w:rsidRPr="00E525BC">
        <w:rPr>
          <w:rFonts w:ascii="Calibri" w:hAnsi="Calibri" w:cs="Calibri"/>
          <w:color w:val="FF0000"/>
          <w:sz w:val="24"/>
          <w:szCs w:val="24"/>
        </w:rPr>
        <w:t>[inserați titlul, numele complet]</w:t>
      </w:r>
    </w:p>
    <w:p w14:paraId="27820B00" w14:textId="16CB6060" w:rsidR="00E525BC" w:rsidRPr="00E525BC" w:rsidRDefault="00E525BC" w:rsidP="00AA64A1">
      <w:pPr>
        <w:numPr>
          <w:ilvl w:val="0"/>
          <w:numId w:val="6"/>
        </w:numPr>
        <w:rPr>
          <w:rFonts w:ascii="Calibri" w:hAnsi="Calibri" w:cs="Calibri"/>
          <w:color w:val="FF0000"/>
          <w:sz w:val="24"/>
          <w:szCs w:val="24"/>
        </w:rPr>
      </w:pPr>
      <w:r w:rsidRPr="00AA64A1">
        <w:rPr>
          <w:rFonts w:ascii="Calibri" w:hAnsi="Calibri" w:cs="Calibri"/>
          <w:sz w:val="24"/>
          <w:szCs w:val="24"/>
        </w:rPr>
        <w:t xml:space="preserve">Secția Clinică / Departamentul: </w:t>
      </w:r>
      <w:r w:rsidRPr="00E525BC">
        <w:rPr>
          <w:rFonts w:ascii="Calibri" w:hAnsi="Calibri" w:cs="Calibri"/>
          <w:color w:val="FF0000"/>
          <w:sz w:val="24"/>
          <w:szCs w:val="24"/>
        </w:rPr>
        <w:t>[</w:t>
      </w:r>
      <w:r w:rsidRPr="00AA64A1">
        <w:rPr>
          <w:rFonts w:ascii="Calibri" w:hAnsi="Calibri" w:cs="Calibri"/>
          <w:color w:val="FF0000"/>
          <w:sz w:val="24"/>
          <w:szCs w:val="24"/>
        </w:rPr>
        <w:t>inserați denumirea</w:t>
      </w:r>
      <w:r w:rsidRPr="00E525BC">
        <w:rPr>
          <w:rFonts w:ascii="Calibri" w:hAnsi="Calibri" w:cs="Calibri"/>
          <w:color w:val="FF0000"/>
          <w:sz w:val="24"/>
          <w:szCs w:val="24"/>
        </w:rPr>
        <w:t>]</w:t>
      </w:r>
    </w:p>
    <w:p w14:paraId="77833BAD" w14:textId="35F201F1" w:rsidR="00E525BC" w:rsidRPr="00E525BC" w:rsidRDefault="00E525BC" w:rsidP="00E525BC">
      <w:pPr>
        <w:numPr>
          <w:ilvl w:val="0"/>
          <w:numId w:val="1"/>
        </w:numPr>
        <w:rPr>
          <w:rFonts w:ascii="Calibri" w:hAnsi="Calibri" w:cs="Calibri"/>
          <w:sz w:val="24"/>
          <w:szCs w:val="24"/>
        </w:rPr>
      </w:pPr>
      <w:r w:rsidRPr="00E525BC">
        <w:rPr>
          <w:rFonts w:ascii="Calibri" w:hAnsi="Calibri" w:cs="Calibri"/>
          <w:sz w:val="24"/>
          <w:szCs w:val="24"/>
        </w:rPr>
        <w:t xml:space="preserve">Sponsor: </w:t>
      </w:r>
      <w:r w:rsidRPr="00E525BC">
        <w:rPr>
          <w:rFonts w:ascii="Calibri" w:hAnsi="Calibri" w:cs="Calibri"/>
          <w:color w:val="FF0000"/>
          <w:sz w:val="24"/>
          <w:szCs w:val="24"/>
        </w:rPr>
        <w:t>[inserați numele sponsorului]</w:t>
      </w:r>
    </w:p>
    <w:p w14:paraId="421C167A" w14:textId="77777777" w:rsidR="00E525BC" w:rsidRPr="00E525BC" w:rsidRDefault="00000000" w:rsidP="00E525BC">
      <w:pPr>
        <w:rPr>
          <w:rFonts w:ascii="Calibri" w:hAnsi="Calibri" w:cs="Calibri"/>
          <w:sz w:val="24"/>
          <w:szCs w:val="24"/>
        </w:rPr>
      </w:pPr>
      <w:r>
        <w:rPr>
          <w:rFonts w:ascii="Calibri" w:hAnsi="Calibri" w:cs="Calibri"/>
          <w:sz w:val="24"/>
          <w:szCs w:val="24"/>
        </w:rPr>
        <w:pict w14:anchorId="3637942E">
          <v:rect id="_x0000_i1025" style="width:0;height:1.5pt" o:hralign="center" o:hrstd="t" o:hr="t" fillcolor="#a0a0a0" stroked="f"/>
        </w:pict>
      </w:r>
    </w:p>
    <w:p w14:paraId="2F31B12C" w14:textId="6186B46C" w:rsidR="00AA64A1" w:rsidRPr="00AA64A1" w:rsidRDefault="00AA64A1" w:rsidP="00AA64A1">
      <w:pPr>
        <w:jc w:val="both"/>
        <w:rPr>
          <w:rFonts w:ascii="Calibri" w:hAnsi="Calibri" w:cs="Calibri"/>
          <w:sz w:val="24"/>
          <w:szCs w:val="24"/>
        </w:rPr>
      </w:pPr>
      <w:r w:rsidRPr="00AA64A1">
        <w:rPr>
          <w:rFonts w:ascii="Calibri" w:hAnsi="Calibri" w:cs="Calibri"/>
          <w:sz w:val="24"/>
          <w:szCs w:val="24"/>
        </w:rPr>
        <w:t xml:space="preserve">Subsemnatul, </w:t>
      </w:r>
      <w:r w:rsidRPr="007C1132">
        <w:rPr>
          <w:rFonts w:ascii="Calibri" w:hAnsi="Calibri" w:cs="Calibri"/>
          <w:b/>
          <w:bCs/>
          <w:sz w:val="24"/>
          <w:szCs w:val="24"/>
        </w:rPr>
        <w:t>Dr.</w:t>
      </w:r>
      <w:r>
        <w:rPr>
          <w:rFonts w:ascii="Calibri" w:hAnsi="Calibri" w:cs="Calibri"/>
          <w:sz w:val="24"/>
          <w:szCs w:val="24"/>
        </w:rPr>
        <w:t xml:space="preserve"> </w:t>
      </w:r>
      <w:r w:rsidRPr="00AA64A1">
        <w:rPr>
          <w:rFonts w:ascii="Calibri" w:hAnsi="Calibri" w:cs="Calibri"/>
          <w:b/>
          <w:bCs/>
          <w:color w:val="FF0000"/>
          <w:sz w:val="24"/>
          <w:szCs w:val="24"/>
        </w:rPr>
        <w:t>[nume investigator principal]</w:t>
      </w:r>
      <w:r w:rsidRPr="00AA64A1">
        <w:rPr>
          <w:rFonts w:ascii="Calibri" w:hAnsi="Calibri" w:cs="Calibri"/>
          <w:sz w:val="24"/>
          <w:szCs w:val="24"/>
        </w:rPr>
        <w:t>, în calitate de Investigator Principal al studiului clinic menționat mai sus, desfășurat în cadrul Spitalului Clinic Județean de Urgență "Pius Brînzeu" Timișoara, mă angajez să respect toate prevederile legale și reglementările aplicabile cu privire la arhivarea documentelor esențiale ale studiului.</w:t>
      </w:r>
    </w:p>
    <w:p w14:paraId="2066ABA5" w14:textId="142918E3" w:rsidR="00AA64A1" w:rsidRPr="00AA64A1" w:rsidRDefault="00AA64A1" w:rsidP="003251CA">
      <w:pPr>
        <w:jc w:val="both"/>
        <w:rPr>
          <w:rFonts w:ascii="Calibri" w:hAnsi="Calibri" w:cs="Calibri"/>
          <w:sz w:val="24"/>
          <w:szCs w:val="24"/>
        </w:rPr>
      </w:pPr>
      <w:r w:rsidRPr="00AA64A1">
        <w:rPr>
          <w:rFonts w:ascii="Calibri" w:hAnsi="Calibri" w:cs="Calibri"/>
          <w:sz w:val="24"/>
          <w:szCs w:val="24"/>
        </w:rPr>
        <w:t xml:space="preserve">Conform </w:t>
      </w:r>
      <w:r w:rsidRPr="00AA64A1">
        <w:rPr>
          <w:rFonts w:ascii="Calibri" w:hAnsi="Calibri" w:cs="Calibri"/>
          <w:b/>
          <w:bCs/>
          <w:sz w:val="24"/>
          <w:szCs w:val="24"/>
        </w:rPr>
        <w:t>Regulamentului (UE) 536/2014</w:t>
      </w:r>
      <w:r w:rsidRPr="00AA64A1">
        <w:rPr>
          <w:rFonts w:ascii="Calibri" w:hAnsi="Calibri" w:cs="Calibri"/>
          <w:sz w:val="24"/>
          <w:szCs w:val="24"/>
        </w:rPr>
        <w:t>, legislației naționale în vigoare și Ghidurilor de Bună Practică Clinică (GCP), mă angajez:</w:t>
      </w:r>
    </w:p>
    <w:p w14:paraId="1DD3976F" w14:textId="624EE23C" w:rsidR="00AA64A1" w:rsidRPr="00AA64A1" w:rsidRDefault="003251CA" w:rsidP="003251CA">
      <w:pPr>
        <w:numPr>
          <w:ilvl w:val="0"/>
          <w:numId w:val="2"/>
        </w:numPr>
        <w:jc w:val="both"/>
        <w:rPr>
          <w:rFonts w:ascii="Calibri" w:hAnsi="Calibri" w:cs="Calibri"/>
          <w:sz w:val="24"/>
          <w:szCs w:val="24"/>
        </w:rPr>
      </w:pPr>
      <w:r>
        <w:rPr>
          <w:rFonts w:ascii="Calibri" w:hAnsi="Calibri" w:cs="Calibri"/>
          <w:b/>
          <w:bCs/>
          <w:sz w:val="24"/>
          <w:szCs w:val="24"/>
        </w:rPr>
        <w:t>Să a</w:t>
      </w:r>
      <w:r w:rsidR="00AA64A1" w:rsidRPr="00AA64A1">
        <w:rPr>
          <w:rFonts w:ascii="Calibri" w:hAnsi="Calibri" w:cs="Calibri"/>
          <w:b/>
          <w:bCs/>
          <w:sz w:val="24"/>
          <w:szCs w:val="24"/>
        </w:rPr>
        <w:t>rhivez toate documentele esențiale</w:t>
      </w:r>
      <w:r w:rsidR="00AA64A1" w:rsidRPr="00AA64A1">
        <w:rPr>
          <w:rFonts w:ascii="Calibri" w:hAnsi="Calibri" w:cs="Calibri"/>
          <w:sz w:val="24"/>
          <w:szCs w:val="24"/>
        </w:rPr>
        <w:t xml:space="preserve"> (conform listei anexate) pe o perioadă de cel puțin </w:t>
      </w:r>
      <w:r w:rsidR="00AA64A1" w:rsidRPr="00AA64A1">
        <w:rPr>
          <w:rFonts w:ascii="Calibri" w:hAnsi="Calibri" w:cs="Calibri"/>
          <w:b/>
          <w:bCs/>
          <w:sz w:val="24"/>
          <w:szCs w:val="24"/>
        </w:rPr>
        <w:t>25 de ani</w:t>
      </w:r>
      <w:r w:rsidR="00AA64A1" w:rsidRPr="00AA64A1">
        <w:rPr>
          <w:rFonts w:ascii="Calibri" w:hAnsi="Calibri" w:cs="Calibri"/>
          <w:sz w:val="24"/>
          <w:szCs w:val="24"/>
        </w:rPr>
        <w:t xml:space="preserve"> de la finalizarea studiului.</w:t>
      </w:r>
    </w:p>
    <w:p w14:paraId="59654388" w14:textId="6169C6A3" w:rsidR="00AA64A1" w:rsidRPr="00AA64A1" w:rsidRDefault="003251CA" w:rsidP="003251CA">
      <w:pPr>
        <w:numPr>
          <w:ilvl w:val="0"/>
          <w:numId w:val="2"/>
        </w:numPr>
        <w:jc w:val="both"/>
        <w:rPr>
          <w:rFonts w:ascii="Calibri" w:hAnsi="Calibri" w:cs="Calibri"/>
          <w:sz w:val="24"/>
          <w:szCs w:val="24"/>
        </w:rPr>
      </w:pPr>
      <w:r>
        <w:rPr>
          <w:rFonts w:ascii="Calibri" w:hAnsi="Calibri" w:cs="Calibri"/>
          <w:b/>
          <w:bCs/>
          <w:sz w:val="24"/>
          <w:szCs w:val="24"/>
        </w:rPr>
        <w:t>Să e</w:t>
      </w:r>
      <w:r w:rsidR="00AA64A1" w:rsidRPr="00AA64A1">
        <w:rPr>
          <w:rFonts w:ascii="Calibri" w:hAnsi="Calibri" w:cs="Calibri"/>
          <w:b/>
          <w:bCs/>
          <w:sz w:val="24"/>
          <w:szCs w:val="24"/>
        </w:rPr>
        <w:t>xtind perioada de arhivare</w:t>
      </w:r>
      <w:r w:rsidR="00AA64A1" w:rsidRPr="00AA64A1">
        <w:rPr>
          <w:rFonts w:ascii="Calibri" w:hAnsi="Calibri" w:cs="Calibri"/>
          <w:sz w:val="24"/>
          <w:szCs w:val="24"/>
        </w:rPr>
        <w:t>, în cazul în care studiul clinic a generat efecte adverse grave sau riscuri suplimentare post-comercializare, la durata de viață a produsului investigat sau mai mult, în conformitate cu cerințele ANMDMR.</w:t>
      </w:r>
    </w:p>
    <w:p w14:paraId="1CDC99D1" w14:textId="69CF79FB" w:rsidR="00AA64A1" w:rsidRPr="00AA64A1" w:rsidRDefault="003251CA" w:rsidP="003251CA">
      <w:pPr>
        <w:numPr>
          <w:ilvl w:val="0"/>
          <w:numId w:val="2"/>
        </w:numPr>
        <w:jc w:val="both"/>
        <w:rPr>
          <w:rFonts w:ascii="Calibri" w:hAnsi="Calibri" w:cs="Calibri"/>
          <w:sz w:val="24"/>
          <w:szCs w:val="24"/>
        </w:rPr>
      </w:pPr>
      <w:r>
        <w:rPr>
          <w:rFonts w:ascii="Calibri" w:hAnsi="Calibri" w:cs="Calibri"/>
          <w:b/>
          <w:bCs/>
          <w:sz w:val="24"/>
          <w:szCs w:val="24"/>
        </w:rPr>
        <w:t>Să r</w:t>
      </w:r>
      <w:r w:rsidR="00AA64A1" w:rsidRPr="00AA64A1">
        <w:rPr>
          <w:rFonts w:ascii="Calibri" w:hAnsi="Calibri" w:cs="Calibri"/>
          <w:b/>
          <w:bCs/>
          <w:sz w:val="24"/>
          <w:szCs w:val="24"/>
        </w:rPr>
        <w:t>espect confidențialitatea datelor</w:t>
      </w:r>
      <w:r w:rsidR="00AA64A1" w:rsidRPr="00AA64A1">
        <w:rPr>
          <w:rFonts w:ascii="Calibri" w:hAnsi="Calibri" w:cs="Calibri"/>
          <w:sz w:val="24"/>
          <w:szCs w:val="24"/>
        </w:rPr>
        <w:t xml:space="preserve"> participanților, conform GDPR și altor reglementări aplicabile.</w:t>
      </w:r>
    </w:p>
    <w:p w14:paraId="30C4AA4C" w14:textId="671DF96C" w:rsidR="00AA64A1" w:rsidRPr="00AA64A1" w:rsidRDefault="00AA64A1" w:rsidP="00AA64A1">
      <w:pPr>
        <w:rPr>
          <w:rFonts w:ascii="Calibri" w:hAnsi="Calibri" w:cs="Calibri"/>
          <w:sz w:val="24"/>
          <w:szCs w:val="24"/>
        </w:rPr>
      </w:pPr>
      <w:r w:rsidRPr="00AA64A1">
        <w:rPr>
          <w:rFonts w:ascii="Calibri" w:hAnsi="Calibri" w:cs="Calibri"/>
          <w:b/>
          <w:bCs/>
          <w:sz w:val="24"/>
          <w:szCs w:val="24"/>
        </w:rPr>
        <w:t>Documentele supuse arhivării includ</w:t>
      </w:r>
      <w:r w:rsidR="003251CA">
        <w:rPr>
          <w:rFonts w:ascii="Calibri" w:hAnsi="Calibri" w:cs="Calibri"/>
          <w:b/>
          <w:bCs/>
          <w:sz w:val="24"/>
          <w:szCs w:val="24"/>
        </w:rPr>
        <w:t xml:space="preserve"> </w:t>
      </w:r>
      <w:r w:rsidR="003251CA" w:rsidRPr="003251CA">
        <w:rPr>
          <w:rFonts w:ascii="Calibri" w:hAnsi="Calibri" w:cs="Calibri"/>
          <w:sz w:val="24"/>
          <w:szCs w:val="24"/>
        </w:rPr>
        <w:t>(dar nu se limitează doar la)</w:t>
      </w:r>
      <w:r w:rsidRPr="00AA64A1">
        <w:rPr>
          <w:rFonts w:ascii="Calibri" w:hAnsi="Calibri" w:cs="Calibri"/>
          <w:b/>
          <w:bCs/>
          <w:sz w:val="24"/>
          <w:szCs w:val="24"/>
        </w:rPr>
        <w:t>:</w:t>
      </w:r>
    </w:p>
    <w:p w14:paraId="03C5F350" w14:textId="77777777" w:rsidR="00AA64A1" w:rsidRPr="00AA64A1" w:rsidRDefault="00AA64A1" w:rsidP="00AA64A1">
      <w:pPr>
        <w:numPr>
          <w:ilvl w:val="0"/>
          <w:numId w:val="3"/>
        </w:numPr>
        <w:rPr>
          <w:rFonts w:ascii="Calibri" w:hAnsi="Calibri" w:cs="Calibri"/>
          <w:sz w:val="24"/>
          <w:szCs w:val="24"/>
        </w:rPr>
      </w:pPr>
      <w:r w:rsidRPr="00AA64A1">
        <w:rPr>
          <w:rFonts w:ascii="Calibri" w:hAnsi="Calibri" w:cs="Calibri"/>
          <w:sz w:val="24"/>
          <w:szCs w:val="24"/>
        </w:rPr>
        <w:t>Protocolul studiului și toate amendamentele acestuia;</w:t>
      </w:r>
    </w:p>
    <w:p w14:paraId="5C140566" w14:textId="77777777" w:rsidR="00AA64A1" w:rsidRPr="00AA64A1" w:rsidRDefault="00AA64A1" w:rsidP="00AA64A1">
      <w:pPr>
        <w:numPr>
          <w:ilvl w:val="0"/>
          <w:numId w:val="3"/>
        </w:numPr>
        <w:rPr>
          <w:rFonts w:ascii="Calibri" w:hAnsi="Calibri" w:cs="Calibri"/>
          <w:sz w:val="24"/>
          <w:szCs w:val="24"/>
        </w:rPr>
      </w:pPr>
      <w:r w:rsidRPr="00AA64A1">
        <w:rPr>
          <w:rFonts w:ascii="Calibri" w:hAnsi="Calibri" w:cs="Calibri"/>
          <w:sz w:val="24"/>
          <w:szCs w:val="24"/>
        </w:rPr>
        <w:t>Aplicațiile și aprobările primite de la CNEC și ANMDMR;</w:t>
      </w:r>
    </w:p>
    <w:p w14:paraId="072002E2" w14:textId="77777777" w:rsidR="00AA64A1" w:rsidRPr="00AA64A1" w:rsidRDefault="00AA64A1" w:rsidP="00AA64A1">
      <w:pPr>
        <w:numPr>
          <w:ilvl w:val="0"/>
          <w:numId w:val="3"/>
        </w:numPr>
        <w:rPr>
          <w:rFonts w:ascii="Calibri" w:hAnsi="Calibri" w:cs="Calibri"/>
          <w:sz w:val="24"/>
          <w:szCs w:val="24"/>
        </w:rPr>
      </w:pPr>
      <w:r w:rsidRPr="00AA64A1">
        <w:rPr>
          <w:rFonts w:ascii="Calibri" w:hAnsi="Calibri" w:cs="Calibri"/>
          <w:sz w:val="24"/>
          <w:szCs w:val="24"/>
        </w:rPr>
        <w:t>Consimțământul informat al participanților;</w:t>
      </w:r>
    </w:p>
    <w:p w14:paraId="721B4FFF" w14:textId="77777777" w:rsidR="00AA64A1" w:rsidRPr="00AA64A1" w:rsidRDefault="00AA64A1" w:rsidP="00AA64A1">
      <w:pPr>
        <w:numPr>
          <w:ilvl w:val="0"/>
          <w:numId w:val="3"/>
        </w:numPr>
        <w:rPr>
          <w:rFonts w:ascii="Calibri" w:hAnsi="Calibri" w:cs="Calibri"/>
          <w:sz w:val="24"/>
          <w:szCs w:val="24"/>
        </w:rPr>
      </w:pPr>
      <w:r w:rsidRPr="00AA64A1">
        <w:rPr>
          <w:rFonts w:ascii="Calibri" w:hAnsi="Calibri" w:cs="Calibri"/>
          <w:sz w:val="24"/>
          <w:szCs w:val="24"/>
        </w:rPr>
        <w:t>Dosarul investigatorului (CV, declarații de interese, rapoarte de monitorizare);</w:t>
      </w:r>
    </w:p>
    <w:p w14:paraId="1CD8D6CF" w14:textId="77777777" w:rsidR="00AA64A1" w:rsidRPr="00AA64A1" w:rsidRDefault="00AA64A1" w:rsidP="00AA64A1">
      <w:pPr>
        <w:numPr>
          <w:ilvl w:val="0"/>
          <w:numId w:val="3"/>
        </w:numPr>
        <w:rPr>
          <w:rFonts w:ascii="Calibri" w:hAnsi="Calibri" w:cs="Calibri"/>
          <w:sz w:val="24"/>
          <w:szCs w:val="24"/>
        </w:rPr>
      </w:pPr>
      <w:r w:rsidRPr="00AA64A1">
        <w:rPr>
          <w:rFonts w:ascii="Calibri" w:hAnsi="Calibri" w:cs="Calibri"/>
          <w:sz w:val="24"/>
          <w:szCs w:val="24"/>
        </w:rPr>
        <w:t>Fișele de observație ale pacienților (CRF) și toate datele colectate;</w:t>
      </w:r>
    </w:p>
    <w:p w14:paraId="45B58FB3" w14:textId="77777777" w:rsidR="00AA64A1" w:rsidRPr="00AA64A1" w:rsidRDefault="00AA64A1" w:rsidP="00AA64A1">
      <w:pPr>
        <w:numPr>
          <w:ilvl w:val="0"/>
          <w:numId w:val="3"/>
        </w:numPr>
        <w:rPr>
          <w:rFonts w:ascii="Calibri" w:hAnsi="Calibri" w:cs="Calibri"/>
          <w:sz w:val="24"/>
          <w:szCs w:val="24"/>
        </w:rPr>
      </w:pPr>
      <w:r w:rsidRPr="00AA64A1">
        <w:rPr>
          <w:rFonts w:ascii="Calibri" w:hAnsi="Calibri" w:cs="Calibri"/>
          <w:sz w:val="24"/>
          <w:szCs w:val="24"/>
        </w:rPr>
        <w:lastRenderedPageBreak/>
        <w:t>Rapoartele adverse și procedurile de siguranță;</w:t>
      </w:r>
    </w:p>
    <w:p w14:paraId="6156B153" w14:textId="77777777" w:rsidR="00AA64A1" w:rsidRPr="00AA64A1" w:rsidRDefault="00AA64A1" w:rsidP="00AA64A1">
      <w:pPr>
        <w:numPr>
          <w:ilvl w:val="0"/>
          <w:numId w:val="3"/>
        </w:numPr>
        <w:rPr>
          <w:rFonts w:ascii="Calibri" w:hAnsi="Calibri" w:cs="Calibri"/>
          <w:sz w:val="24"/>
          <w:szCs w:val="24"/>
        </w:rPr>
      </w:pPr>
      <w:r w:rsidRPr="00AA64A1">
        <w:rPr>
          <w:rFonts w:ascii="Calibri" w:hAnsi="Calibri" w:cs="Calibri"/>
          <w:sz w:val="24"/>
          <w:szCs w:val="24"/>
        </w:rPr>
        <w:t>Jurnalul de administrare a medicamentelor (dacă este cazul);</w:t>
      </w:r>
    </w:p>
    <w:p w14:paraId="55DD9B30" w14:textId="77777777" w:rsidR="00AA64A1" w:rsidRPr="00AA64A1" w:rsidRDefault="00AA64A1" w:rsidP="00AA64A1">
      <w:pPr>
        <w:numPr>
          <w:ilvl w:val="0"/>
          <w:numId w:val="3"/>
        </w:numPr>
        <w:rPr>
          <w:rFonts w:ascii="Calibri" w:hAnsi="Calibri" w:cs="Calibri"/>
          <w:sz w:val="24"/>
          <w:szCs w:val="24"/>
        </w:rPr>
      </w:pPr>
      <w:r w:rsidRPr="00AA64A1">
        <w:rPr>
          <w:rFonts w:ascii="Calibri" w:hAnsi="Calibri" w:cs="Calibri"/>
          <w:sz w:val="24"/>
          <w:szCs w:val="24"/>
        </w:rPr>
        <w:t>Rapoartele finale ale studiului.</w:t>
      </w:r>
    </w:p>
    <w:p w14:paraId="319758B4" w14:textId="03F69B60" w:rsidR="00AA64A1" w:rsidRPr="00AA64A1" w:rsidRDefault="00AA64A1" w:rsidP="00AA64A1">
      <w:pPr>
        <w:rPr>
          <w:rFonts w:ascii="Calibri" w:hAnsi="Calibri" w:cs="Calibri"/>
          <w:sz w:val="24"/>
          <w:szCs w:val="24"/>
        </w:rPr>
      </w:pPr>
    </w:p>
    <w:p w14:paraId="1632CA2F" w14:textId="5E2E58E5" w:rsidR="00AA64A1" w:rsidRPr="00AA64A1" w:rsidRDefault="00AA64A1" w:rsidP="00AA64A1">
      <w:pPr>
        <w:rPr>
          <w:rFonts w:ascii="Calibri" w:hAnsi="Calibri" w:cs="Calibri"/>
          <w:sz w:val="24"/>
          <w:szCs w:val="24"/>
        </w:rPr>
      </w:pPr>
      <w:r w:rsidRPr="00AA64A1">
        <w:rPr>
          <w:rFonts w:ascii="Calibri" w:hAnsi="Calibri" w:cs="Calibri"/>
          <w:b/>
          <w:bCs/>
          <w:sz w:val="24"/>
          <w:szCs w:val="24"/>
        </w:rPr>
        <w:t>Metodologia de arhivare:</w:t>
      </w:r>
    </w:p>
    <w:p w14:paraId="358329EB" w14:textId="77777777" w:rsidR="00AA64A1" w:rsidRPr="00AA64A1" w:rsidRDefault="00AA64A1" w:rsidP="00937DC2">
      <w:pPr>
        <w:numPr>
          <w:ilvl w:val="0"/>
          <w:numId w:val="4"/>
        </w:numPr>
        <w:jc w:val="both"/>
        <w:rPr>
          <w:rFonts w:ascii="Calibri" w:hAnsi="Calibri" w:cs="Calibri"/>
          <w:sz w:val="24"/>
          <w:szCs w:val="24"/>
        </w:rPr>
      </w:pPr>
      <w:r w:rsidRPr="00AA64A1">
        <w:rPr>
          <w:rFonts w:ascii="Calibri" w:hAnsi="Calibri" w:cs="Calibri"/>
          <w:sz w:val="24"/>
          <w:szCs w:val="24"/>
        </w:rPr>
        <w:t>Documentele vor fi arhivate într-un centru specializat, conform contractului cu instituția, care asigură protecție împotriva incendiilor, inundațiilor și altor pericole.</w:t>
      </w:r>
    </w:p>
    <w:p w14:paraId="03EBE2BC" w14:textId="77777777" w:rsidR="00AA64A1" w:rsidRPr="00AA64A1" w:rsidRDefault="00AA64A1" w:rsidP="00937DC2">
      <w:pPr>
        <w:numPr>
          <w:ilvl w:val="0"/>
          <w:numId w:val="4"/>
        </w:numPr>
        <w:jc w:val="both"/>
        <w:rPr>
          <w:rFonts w:ascii="Calibri" w:hAnsi="Calibri" w:cs="Calibri"/>
          <w:sz w:val="24"/>
          <w:szCs w:val="24"/>
        </w:rPr>
      </w:pPr>
      <w:r w:rsidRPr="00AA64A1">
        <w:rPr>
          <w:rFonts w:ascii="Calibri" w:hAnsi="Calibri" w:cs="Calibri"/>
          <w:sz w:val="24"/>
          <w:szCs w:val="24"/>
        </w:rPr>
        <w:t>Accesul la documente va fi strict controlat și documentat, pentru a garanta trasabilitatea.</w:t>
      </w:r>
    </w:p>
    <w:p w14:paraId="5FA52FB3" w14:textId="77777777" w:rsidR="00AA64A1" w:rsidRPr="00AA64A1" w:rsidRDefault="00AA64A1" w:rsidP="00937DC2">
      <w:pPr>
        <w:numPr>
          <w:ilvl w:val="0"/>
          <w:numId w:val="4"/>
        </w:numPr>
        <w:jc w:val="both"/>
        <w:rPr>
          <w:rFonts w:ascii="Calibri" w:hAnsi="Calibri" w:cs="Calibri"/>
          <w:sz w:val="24"/>
          <w:szCs w:val="24"/>
        </w:rPr>
      </w:pPr>
      <w:r w:rsidRPr="00AA64A1">
        <w:rPr>
          <w:rFonts w:ascii="Calibri" w:hAnsi="Calibri" w:cs="Calibri"/>
          <w:sz w:val="24"/>
          <w:szCs w:val="24"/>
        </w:rPr>
        <w:t>Locația de arhivare va fi disponibilă pentru audituri sau inspecții din partea sponsorului, ANMDMR, EMA sau FDA.</w:t>
      </w:r>
    </w:p>
    <w:p w14:paraId="2D19F3ED" w14:textId="77777777" w:rsidR="00937DC2" w:rsidRDefault="00AA64A1" w:rsidP="00937DC2">
      <w:pPr>
        <w:jc w:val="both"/>
        <w:rPr>
          <w:rFonts w:ascii="Calibri" w:hAnsi="Calibri" w:cs="Calibri"/>
          <w:b/>
          <w:bCs/>
          <w:sz w:val="24"/>
          <w:szCs w:val="24"/>
        </w:rPr>
      </w:pPr>
      <w:r w:rsidRPr="00AA64A1">
        <w:rPr>
          <w:rFonts w:ascii="Calibri" w:hAnsi="Calibri" w:cs="Calibri"/>
          <w:b/>
          <w:bCs/>
          <w:sz w:val="24"/>
          <w:szCs w:val="24"/>
        </w:rPr>
        <w:t>Responsabilitate legală:</w:t>
      </w:r>
    </w:p>
    <w:p w14:paraId="7A6D4ED7" w14:textId="57AF9128" w:rsidR="00AA64A1" w:rsidRPr="00AA64A1" w:rsidRDefault="00AA64A1" w:rsidP="00937DC2">
      <w:pPr>
        <w:jc w:val="both"/>
        <w:rPr>
          <w:rFonts w:ascii="Calibri" w:hAnsi="Calibri" w:cs="Calibri"/>
          <w:sz w:val="24"/>
          <w:szCs w:val="24"/>
        </w:rPr>
      </w:pPr>
      <w:r w:rsidRPr="00AA64A1">
        <w:rPr>
          <w:rFonts w:ascii="Calibri" w:hAnsi="Calibri" w:cs="Calibri"/>
          <w:sz w:val="24"/>
          <w:szCs w:val="24"/>
        </w:rPr>
        <w:t>Investigatorul Principal și sponsorul studiului clinic sunt responsabili pentru respectarea acestui angajament și a prevederilor legale în vigoare. Încălcarea acestui angajament poate atrage răspunderea legală, inclusiv sancțiuni financiare și administrative.</w:t>
      </w:r>
    </w:p>
    <w:p w14:paraId="4E769952" w14:textId="77777777" w:rsidR="00AA64A1" w:rsidRPr="00AA64A1" w:rsidRDefault="00000000" w:rsidP="00AA64A1">
      <w:pPr>
        <w:rPr>
          <w:rFonts w:ascii="Calibri" w:hAnsi="Calibri" w:cs="Calibri"/>
          <w:sz w:val="24"/>
          <w:szCs w:val="24"/>
        </w:rPr>
      </w:pPr>
      <w:r>
        <w:rPr>
          <w:rFonts w:ascii="Calibri" w:hAnsi="Calibri" w:cs="Calibri"/>
          <w:sz w:val="24"/>
          <w:szCs w:val="24"/>
        </w:rPr>
        <w:pict w14:anchorId="0E264D5A">
          <v:rect id="_x0000_i1026" style="width:0;height:1.5pt" o:hralign="center" o:hrstd="t" o:hr="t" fillcolor="#a0a0a0" stroked="f"/>
        </w:pict>
      </w:r>
    </w:p>
    <w:p w14:paraId="02602993" w14:textId="0E611A00" w:rsidR="00AA64A1" w:rsidRPr="00AA64A1" w:rsidRDefault="00AA64A1" w:rsidP="007C1132">
      <w:pPr>
        <w:spacing w:line="480" w:lineRule="auto"/>
        <w:rPr>
          <w:rFonts w:ascii="Calibri" w:hAnsi="Calibri" w:cs="Calibri"/>
          <w:sz w:val="24"/>
          <w:szCs w:val="24"/>
        </w:rPr>
      </w:pPr>
      <w:r w:rsidRPr="00AA64A1">
        <w:rPr>
          <w:rFonts w:ascii="Calibri" w:hAnsi="Calibri" w:cs="Calibri"/>
          <w:b/>
          <w:bCs/>
          <w:sz w:val="24"/>
          <w:szCs w:val="24"/>
        </w:rPr>
        <w:t>Investigator Principal:</w:t>
      </w:r>
      <w:r w:rsidRPr="00AA64A1">
        <w:rPr>
          <w:rFonts w:ascii="Calibri" w:hAnsi="Calibri" w:cs="Calibri"/>
          <w:sz w:val="24"/>
          <w:szCs w:val="24"/>
        </w:rPr>
        <w:br/>
        <w:t>Nume</w:t>
      </w:r>
      <w:r w:rsidR="007C1132">
        <w:rPr>
          <w:rFonts w:ascii="Calibri" w:hAnsi="Calibri" w:cs="Calibri"/>
          <w:sz w:val="24"/>
          <w:szCs w:val="24"/>
        </w:rPr>
        <w:t>le</w:t>
      </w:r>
      <w:r w:rsidRPr="00AA64A1">
        <w:rPr>
          <w:rFonts w:ascii="Calibri" w:hAnsi="Calibri" w:cs="Calibri"/>
          <w:sz w:val="24"/>
          <w:szCs w:val="24"/>
        </w:rPr>
        <w:t xml:space="preserve">: </w:t>
      </w:r>
      <w:r w:rsidR="007C1132">
        <w:rPr>
          <w:rFonts w:ascii="Calibri" w:hAnsi="Calibri" w:cs="Calibri"/>
          <w:sz w:val="24"/>
          <w:szCs w:val="24"/>
        </w:rPr>
        <w:tab/>
      </w:r>
      <w:r w:rsidRPr="00AA64A1">
        <w:rPr>
          <w:rFonts w:ascii="Calibri" w:hAnsi="Calibri" w:cs="Calibri"/>
          <w:sz w:val="24"/>
          <w:szCs w:val="24"/>
        </w:rPr>
        <w:t>____________</w:t>
      </w:r>
      <w:r w:rsidR="007C1132">
        <w:rPr>
          <w:rFonts w:ascii="Calibri" w:hAnsi="Calibri" w:cs="Calibri"/>
          <w:sz w:val="24"/>
          <w:szCs w:val="24"/>
        </w:rPr>
        <w:t>_______</w:t>
      </w:r>
      <w:r w:rsidRPr="00AA64A1">
        <w:rPr>
          <w:rFonts w:ascii="Calibri" w:hAnsi="Calibri" w:cs="Calibri"/>
          <w:sz w:val="24"/>
          <w:szCs w:val="24"/>
        </w:rPr>
        <w:t>______________</w:t>
      </w:r>
      <w:r w:rsidRPr="00AA64A1">
        <w:rPr>
          <w:rFonts w:ascii="Calibri" w:hAnsi="Calibri" w:cs="Calibri"/>
          <w:sz w:val="24"/>
          <w:szCs w:val="24"/>
        </w:rPr>
        <w:br/>
        <w:t>Semnătur</w:t>
      </w:r>
      <w:r w:rsidR="007C1132">
        <w:rPr>
          <w:rFonts w:ascii="Calibri" w:hAnsi="Calibri" w:cs="Calibri"/>
          <w:sz w:val="24"/>
          <w:szCs w:val="24"/>
        </w:rPr>
        <w:t>a</w:t>
      </w:r>
      <w:r w:rsidRPr="00AA64A1">
        <w:rPr>
          <w:rFonts w:ascii="Calibri" w:hAnsi="Calibri" w:cs="Calibri"/>
          <w:sz w:val="24"/>
          <w:szCs w:val="24"/>
        </w:rPr>
        <w:t xml:space="preserve">: </w:t>
      </w:r>
      <w:r w:rsidR="007C1132">
        <w:rPr>
          <w:rFonts w:ascii="Calibri" w:hAnsi="Calibri" w:cs="Calibri"/>
          <w:sz w:val="24"/>
          <w:szCs w:val="24"/>
        </w:rPr>
        <w:tab/>
      </w:r>
      <w:r w:rsidRPr="00AA64A1">
        <w:rPr>
          <w:rFonts w:ascii="Calibri" w:hAnsi="Calibri" w:cs="Calibri"/>
          <w:sz w:val="24"/>
          <w:szCs w:val="24"/>
        </w:rPr>
        <w:t>_____________________</w:t>
      </w:r>
      <w:r w:rsidR="007C1132">
        <w:rPr>
          <w:rFonts w:ascii="Calibri" w:hAnsi="Calibri" w:cs="Calibri"/>
          <w:sz w:val="24"/>
          <w:szCs w:val="24"/>
        </w:rPr>
        <w:t>____________</w:t>
      </w:r>
      <w:r w:rsidRPr="00AA64A1">
        <w:rPr>
          <w:rFonts w:ascii="Calibri" w:hAnsi="Calibri" w:cs="Calibri"/>
          <w:sz w:val="24"/>
          <w:szCs w:val="24"/>
        </w:rPr>
        <w:br/>
        <w:t xml:space="preserve">Data: </w:t>
      </w:r>
      <w:r w:rsidR="007C1132">
        <w:rPr>
          <w:rFonts w:ascii="Calibri" w:hAnsi="Calibri" w:cs="Calibri"/>
          <w:sz w:val="24"/>
          <w:szCs w:val="24"/>
        </w:rPr>
        <w:tab/>
      </w:r>
      <w:r w:rsidR="007C1132">
        <w:rPr>
          <w:rFonts w:ascii="Calibri" w:hAnsi="Calibri" w:cs="Calibri"/>
          <w:sz w:val="24"/>
          <w:szCs w:val="24"/>
        </w:rPr>
        <w:tab/>
      </w:r>
      <w:r w:rsidRPr="00AA64A1">
        <w:rPr>
          <w:rFonts w:ascii="Calibri" w:hAnsi="Calibri" w:cs="Calibri"/>
          <w:sz w:val="24"/>
          <w:szCs w:val="24"/>
        </w:rPr>
        <w:t>_____________</w:t>
      </w:r>
      <w:r w:rsidR="007C1132">
        <w:rPr>
          <w:rFonts w:ascii="Calibri" w:hAnsi="Calibri" w:cs="Calibri"/>
          <w:sz w:val="24"/>
          <w:szCs w:val="24"/>
        </w:rPr>
        <w:t>______</w:t>
      </w:r>
      <w:r w:rsidRPr="00AA64A1">
        <w:rPr>
          <w:rFonts w:ascii="Calibri" w:hAnsi="Calibri" w:cs="Calibri"/>
          <w:sz w:val="24"/>
          <w:szCs w:val="24"/>
        </w:rPr>
        <w:t>______________</w:t>
      </w:r>
    </w:p>
    <w:p w14:paraId="4EF0FA40" w14:textId="77777777" w:rsidR="00726F05" w:rsidRPr="00E525BC" w:rsidRDefault="00726F05">
      <w:pPr>
        <w:rPr>
          <w:rFonts w:ascii="Calibri" w:hAnsi="Calibri" w:cs="Calibri"/>
          <w:sz w:val="24"/>
          <w:szCs w:val="24"/>
        </w:rPr>
      </w:pPr>
    </w:p>
    <w:sectPr w:rsidR="00726F05" w:rsidRPr="00E525B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FE96B" w14:textId="77777777" w:rsidR="00BE7E3D" w:rsidRDefault="00BE7E3D" w:rsidP="003251CA">
      <w:pPr>
        <w:spacing w:after="0" w:line="240" w:lineRule="auto"/>
      </w:pPr>
      <w:r>
        <w:separator/>
      </w:r>
    </w:p>
  </w:endnote>
  <w:endnote w:type="continuationSeparator" w:id="0">
    <w:p w14:paraId="31CB73B7" w14:textId="77777777" w:rsidR="00BE7E3D" w:rsidRDefault="00BE7E3D" w:rsidP="00325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1087635"/>
      <w:docPartObj>
        <w:docPartGallery w:val="Page Numbers (Bottom of Page)"/>
        <w:docPartUnique/>
      </w:docPartObj>
    </w:sdtPr>
    <w:sdtContent>
      <w:p w14:paraId="480A37BA" w14:textId="2DFB7B72" w:rsidR="003251CA" w:rsidRDefault="003251CA">
        <w:pPr>
          <w:pStyle w:val="Footer"/>
          <w:jc w:val="right"/>
        </w:pPr>
        <w:r>
          <w:fldChar w:fldCharType="begin"/>
        </w:r>
        <w:r>
          <w:instrText>PAGE   \* MERGEFORMAT</w:instrText>
        </w:r>
        <w:r>
          <w:fldChar w:fldCharType="separate"/>
        </w:r>
        <w:r>
          <w:t>2</w:t>
        </w:r>
        <w:r>
          <w:fldChar w:fldCharType="end"/>
        </w:r>
      </w:p>
    </w:sdtContent>
  </w:sdt>
  <w:p w14:paraId="3585AF89" w14:textId="77777777" w:rsidR="003251CA" w:rsidRDefault="00325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8F29D" w14:textId="77777777" w:rsidR="00BE7E3D" w:rsidRDefault="00BE7E3D" w:rsidP="003251CA">
      <w:pPr>
        <w:spacing w:after="0" w:line="240" w:lineRule="auto"/>
      </w:pPr>
      <w:r>
        <w:separator/>
      </w:r>
    </w:p>
  </w:footnote>
  <w:footnote w:type="continuationSeparator" w:id="0">
    <w:p w14:paraId="0DA1305C" w14:textId="77777777" w:rsidR="00BE7E3D" w:rsidRDefault="00BE7E3D" w:rsidP="00325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FD4CD" w14:textId="133E46E3" w:rsidR="00AF5721" w:rsidRDefault="00AF5721">
    <w:pPr>
      <w:pStyle w:val="Header"/>
    </w:pPr>
    <w:r>
      <w:rPr>
        <w:noProof/>
      </w:rPr>
      <w:drawing>
        <wp:inline distT="0" distB="0" distL="0" distR="0" wp14:anchorId="778F334F" wp14:editId="3C4DBC43">
          <wp:extent cx="5760720" cy="915670"/>
          <wp:effectExtent l="0" t="0" r="0" b="0"/>
          <wp:docPr id="2078801176" name="Imagine 1" descr="O imagine care conține text, captură de ecran, Font&#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01176" name="Imagine 1" descr="O imagine care conține text, captură de ecran, Font&#10;&#10;Descriere generată autom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156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25C3B"/>
    <w:multiLevelType w:val="multilevel"/>
    <w:tmpl w:val="9B1E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15208"/>
    <w:multiLevelType w:val="multilevel"/>
    <w:tmpl w:val="6156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E93A21"/>
    <w:multiLevelType w:val="multilevel"/>
    <w:tmpl w:val="9C0E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72044B"/>
    <w:multiLevelType w:val="multilevel"/>
    <w:tmpl w:val="E74C0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D752CB"/>
    <w:multiLevelType w:val="multilevel"/>
    <w:tmpl w:val="FDB6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504904"/>
    <w:multiLevelType w:val="multilevel"/>
    <w:tmpl w:val="C214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0977876">
    <w:abstractNumId w:val="4"/>
  </w:num>
  <w:num w:numId="2" w16cid:durableId="57173919">
    <w:abstractNumId w:val="3"/>
  </w:num>
  <w:num w:numId="3" w16cid:durableId="1280992725">
    <w:abstractNumId w:val="1"/>
  </w:num>
  <w:num w:numId="4" w16cid:durableId="1707368366">
    <w:abstractNumId w:val="5"/>
  </w:num>
  <w:num w:numId="5" w16cid:durableId="477764678">
    <w:abstractNumId w:val="0"/>
  </w:num>
  <w:num w:numId="6" w16cid:durableId="1025599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5BC"/>
    <w:rsid w:val="00102065"/>
    <w:rsid w:val="003251CA"/>
    <w:rsid w:val="0037411D"/>
    <w:rsid w:val="005C4D1F"/>
    <w:rsid w:val="00726F05"/>
    <w:rsid w:val="007C1132"/>
    <w:rsid w:val="00937DC2"/>
    <w:rsid w:val="00AA64A1"/>
    <w:rsid w:val="00AF5721"/>
    <w:rsid w:val="00BE7E3D"/>
    <w:rsid w:val="00D25BB3"/>
    <w:rsid w:val="00DC29E5"/>
    <w:rsid w:val="00E525BC"/>
    <w:rsid w:val="00E64A37"/>
    <w:rsid w:val="00E64E7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4F860"/>
  <w15:chartTrackingRefBased/>
  <w15:docId w15:val="{A3B1511D-D4CF-4180-9ED9-E04BDB868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5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5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5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5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5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5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5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5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5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5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5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5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5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5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5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5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5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5BC"/>
    <w:rPr>
      <w:rFonts w:eastAsiaTheme="majorEastAsia" w:cstheme="majorBidi"/>
      <w:color w:val="272727" w:themeColor="text1" w:themeTint="D8"/>
    </w:rPr>
  </w:style>
  <w:style w:type="paragraph" w:styleId="Title">
    <w:name w:val="Title"/>
    <w:basedOn w:val="Normal"/>
    <w:next w:val="Normal"/>
    <w:link w:val="TitleChar"/>
    <w:uiPriority w:val="10"/>
    <w:qFormat/>
    <w:rsid w:val="00E525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5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5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5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5BC"/>
    <w:pPr>
      <w:spacing w:before="160"/>
      <w:jc w:val="center"/>
    </w:pPr>
    <w:rPr>
      <w:i/>
      <w:iCs/>
      <w:color w:val="404040" w:themeColor="text1" w:themeTint="BF"/>
    </w:rPr>
  </w:style>
  <w:style w:type="character" w:customStyle="1" w:styleId="QuoteChar">
    <w:name w:val="Quote Char"/>
    <w:basedOn w:val="DefaultParagraphFont"/>
    <w:link w:val="Quote"/>
    <w:uiPriority w:val="29"/>
    <w:rsid w:val="00E525BC"/>
    <w:rPr>
      <w:i/>
      <w:iCs/>
      <w:color w:val="404040" w:themeColor="text1" w:themeTint="BF"/>
    </w:rPr>
  </w:style>
  <w:style w:type="paragraph" w:styleId="ListParagraph">
    <w:name w:val="List Paragraph"/>
    <w:basedOn w:val="Normal"/>
    <w:uiPriority w:val="34"/>
    <w:qFormat/>
    <w:rsid w:val="00E525BC"/>
    <w:pPr>
      <w:ind w:left="720"/>
      <w:contextualSpacing/>
    </w:pPr>
  </w:style>
  <w:style w:type="character" w:styleId="IntenseEmphasis">
    <w:name w:val="Intense Emphasis"/>
    <w:basedOn w:val="DefaultParagraphFont"/>
    <w:uiPriority w:val="21"/>
    <w:qFormat/>
    <w:rsid w:val="00E525BC"/>
    <w:rPr>
      <w:i/>
      <w:iCs/>
      <w:color w:val="0F4761" w:themeColor="accent1" w:themeShade="BF"/>
    </w:rPr>
  </w:style>
  <w:style w:type="paragraph" w:styleId="IntenseQuote">
    <w:name w:val="Intense Quote"/>
    <w:basedOn w:val="Normal"/>
    <w:next w:val="Normal"/>
    <w:link w:val="IntenseQuoteChar"/>
    <w:uiPriority w:val="30"/>
    <w:qFormat/>
    <w:rsid w:val="00E525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5BC"/>
    <w:rPr>
      <w:i/>
      <w:iCs/>
      <w:color w:val="0F4761" w:themeColor="accent1" w:themeShade="BF"/>
    </w:rPr>
  </w:style>
  <w:style w:type="character" w:styleId="IntenseReference">
    <w:name w:val="Intense Reference"/>
    <w:basedOn w:val="DefaultParagraphFont"/>
    <w:uiPriority w:val="32"/>
    <w:qFormat/>
    <w:rsid w:val="00E525BC"/>
    <w:rPr>
      <w:b/>
      <w:bCs/>
      <w:smallCaps/>
      <w:color w:val="0F4761" w:themeColor="accent1" w:themeShade="BF"/>
      <w:spacing w:val="5"/>
    </w:rPr>
  </w:style>
  <w:style w:type="paragraph" w:styleId="Header">
    <w:name w:val="header"/>
    <w:basedOn w:val="Normal"/>
    <w:link w:val="HeaderChar"/>
    <w:uiPriority w:val="99"/>
    <w:unhideWhenUsed/>
    <w:rsid w:val="003251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51CA"/>
  </w:style>
  <w:style w:type="paragraph" w:styleId="Footer">
    <w:name w:val="footer"/>
    <w:basedOn w:val="Normal"/>
    <w:link w:val="FooterChar"/>
    <w:uiPriority w:val="99"/>
    <w:unhideWhenUsed/>
    <w:rsid w:val="003251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5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253503">
      <w:bodyDiv w:val="1"/>
      <w:marLeft w:val="0"/>
      <w:marRight w:val="0"/>
      <w:marTop w:val="0"/>
      <w:marBottom w:val="0"/>
      <w:divBdr>
        <w:top w:val="none" w:sz="0" w:space="0" w:color="auto"/>
        <w:left w:val="none" w:sz="0" w:space="0" w:color="auto"/>
        <w:bottom w:val="none" w:sz="0" w:space="0" w:color="auto"/>
        <w:right w:val="none" w:sz="0" w:space="0" w:color="auto"/>
      </w:divBdr>
    </w:div>
    <w:div w:id="1193226984">
      <w:bodyDiv w:val="1"/>
      <w:marLeft w:val="0"/>
      <w:marRight w:val="0"/>
      <w:marTop w:val="0"/>
      <w:marBottom w:val="0"/>
      <w:divBdr>
        <w:top w:val="none" w:sz="0" w:space="0" w:color="auto"/>
        <w:left w:val="none" w:sz="0" w:space="0" w:color="auto"/>
        <w:bottom w:val="none" w:sz="0" w:space="0" w:color="auto"/>
        <w:right w:val="none" w:sz="0" w:space="0" w:color="auto"/>
      </w:divBdr>
    </w:div>
    <w:div w:id="1694920805">
      <w:bodyDiv w:val="1"/>
      <w:marLeft w:val="0"/>
      <w:marRight w:val="0"/>
      <w:marTop w:val="0"/>
      <w:marBottom w:val="0"/>
      <w:divBdr>
        <w:top w:val="none" w:sz="0" w:space="0" w:color="auto"/>
        <w:left w:val="none" w:sz="0" w:space="0" w:color="auto"/>
        <w:bottom w:val="none" w:sz="0" w:space="0" w:color="auto"/>
        <w:right w:val="none" w:sz="0" w:space="0" w:color="auto"/>
      </w:divBdr>
    </w:div>
    <w:div w:id="195201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D7079-D2C6-4BE4-9CCC-ABB1156D9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391</Words>
  <Characters>2271</Characters>
  <DocSecurity>0</DocSecurity>
  <Lines>18</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2024-12-04T12:20:00Z</cp:lastPrinted>
  <dcterms:created xsi:type="dcterms:W3CDTF">2024-12-02T08:51:00Z</dcterms:created>
  <dcterms:modified xsi:type="dcterms:W3CDTF">2024-12-04T12:21:00Z</dcterms:modified>
</cp:coreProperties>
</file>